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0E28" w14:textId="77777777" w:rsidR="006C5E31" w:rsidRPr="00263F8E" w:rsidRDefault="006C5E31" w:rsidP="006C5E31">
      <w:pPr>
        <w:rPr>
          <w:b/>
          <w:sz w:val="13"/>
          <w:szCs w:val="13"/>
        </w:rPr>
      </w:pPr>
      <w:bookmarkStart w:id="0" w:name="_GoBack"/>
      <w:bookmarkEnd w:id="0"/>
      <w:r w:rsidRPr="00263F8E">
        <w:rPr>
          <w:b/>
        </w:rPr>
        <w:t xml:space="preserve">Verslag </w:t>
      </w:r>
      <w:r>
        <w:rPr>
          <w:b/>
        </w:rPr>
        <w:t xml:space="preserve">4 juli </w:t>
      </w:r>
      <w:r w:rsidRPr="00263F8E">
        <w:rPr>
          <w:b/>
        </w:rPr>
        <w:t>201</w:t>
      </w:r>
      <w:r>
        <w:rPr>
          <w:b/>
        </w:rPr>
        <w:t>9</w:t>
      </w:r>
      <w:r w:rsidRPr="00263F8E">
        <w:rPr>
          <w:b/>
        </w:rPr>
        <w:t xml:space="preserve"> </w:t>
      </w:r>
      <w:r>
        <w:rPr>
          <w:b/>
        </w:rPr>
        <w:t xml:space="preserve">vergadering </w:t>
      </w:r>
      <w:r w:rsidRPr="00263F8E">
        <w:rPr>
          <w:b/>
        </w:rPr>
        <w:t>Adviesraad Sociaal Domein,</w:t>
      </w:r>
      <w:r>
        <w:rPr>
          <w:b/>
        </w:rPr>
        <w:t xml:space="preserve"> dorpshuis Zonnemaire</w:t>
      </w:r>
      <w:r w:rsidRPr="00263F8E">
        <w:rPr>
          <w:b/>
        </w:rPr>
        <w:br/>
      </w:r>
    </w:p>
    <w:p w14:paraId="7B32CB3A" w14:textId="77777777" w:rsidR="006C5E31" w:rsidRPr="002A1465" w:rsidRDefault="006C5E31" w:rsidP="006C5E31">
      <w:r w:rsidRPr="002A1465">
        <w:rPr>
          <w:b/>
        </w:rPr>
        <w:t>Aanwezig</w:t>
      </w:r>
      <w:r w:rsidRPr="002A1465">
        <w:t>: Henk Top, Nita Breeuwer, Regina Op de Beek, Christine Nuis, Chris Hartoog, Henk Top, Rudolf Jan Boom, Marc le Clercq, Coretta de Bruin, Rudi van Heezik, Nelli Cooman.</w:t>
      </w:r>
      <w:r w:rsidRPr="002A1465">
        <w:br/>
        <w:t xml:space="preserve">Namens de gemeente: Maartje Bongers, Ronald van Wijk en Margreet van Heest </w:t>
      </w:r>
    </w:p>
    <w:p w14:paraId="66AB60D6" w14:textId="77777777" w:rsidR="006C5E31" w:rsidRPr="002A1465" w:rsidRDefault="006C5E31" w:rsidP="006C5E31">
      <w:r w:rsidRPr="002A1465">
        <w:t>Toehoorder: Coby van Haasteren</w:t>
      </w:r>
    </w:p>
    <w:p w14:paraId="57AED9D1" w14:textId="77777777" w:rsidR="00F62B42" w:rsidRDefault="006C5E31">
      <w:r w:rsidRPr="002A1465">
        <w:rPr>
          <w:b/>
        </w:rPr>
        <w:t>Afwezig met kennisgeving</w:t>
      </w:r>
      <w:r w:rsidRPr="002A1465">
        <w:t>: Antoine de Ceuster</w:t>
      </w:r>
      <w:r w:rsidR="00553A69">
        <w:br/>
      </w:r>
    </w:p>
    <w:p w14:paraId="69E70C3A" w14:textId="77777777" w:rsidR="00014D2C" w:rsidRDefault="00553A69" w:rsidP="00F62B42">
      <w:pPr>
        <w:pStyle w:val="Lijstalinea"/>
        <w:numPr>
          <w:ilvl w:val="0"/>
          <w:numId w:val="1"/>
        </w:numPr>
        <w:ind w:left="426"/>
      </w:pPr>
      <w:r w:rsidRPr="009F2A65">
        <w:rPr>
          <w:u w:val="single"/>
        </w:rPr>
        <w:t>Opening</w:t>
      </w:r>
      <w:r>
        <w:br/>
      </w:r>
      <w:r w:rsidR="00FF72B3">
        <w:t xml:space="preserve">Door de </w:t>
      </w:r>
      <w:r w:rsidR="00F62B42">
        <w:t xml:space="preserve">afwezigheid van Antoine, neemt Henk deze vergadering de voorzittersrol op zich. </w:t>
      </w:r>
      <w:r w:rsidR="00893034">
        <w:t>De voorzitter</w:t>
      </w:r>
      <w:r w:rsidR="00F62B42">
        <w:t xml:space="preserve"> opent de vergadering om </w:t>
      </w:r>
      <w:r>
        <w:t>19.30 uur</w:t>
      </w:r>
      <w:r w:rsidR="00F62B42">
        <w:t xml:space="preserve"> en heet alle aanwezigen welkom.</w:t>
      </w:r>
      <w:r w:rsidR="00F62B42">
        <w:br/>
      </w:r>
    </w:p>
    <w:p w14:paraId="5FCCFD16" w14:textId="77777777" w:rsidR="00EE7854" w:rsidRDefault="00014D2C" w:rsidP="00F62B42">
      <w:pPr>
        <w:pStyle w:val="Lijstalinea"/>
        <w:numPr>
          <w:ilvl w:val="0"/>
          <w:numId w:val="1"/>
        </w:numPr>
        <w:ind w:left="426"/>
      </w:pPr>
      <w:r w:rsidRPr="009F2A65">
        <w:rPr>
          <w:u w:val="single"/>
        </w:rPr>
        <w:t>Vaststellen</w:t>
      </w:r>
      <w:r w:rsidR="006C5E31" w:rsidRPr="009F2A65">
        <w:rPr>
          <w:u w:val="single"/>
        </w:rPr>
        <w:t xml:space="preserve"> agenda</w:t>
      </w:r>
      <w:r>
        <w:br/>
      </w:r>
      <w:r w:rsidR="006C5E31">
        <w:t>Op verzoek word</w:t>
      </w:r>
      <w:r w:rsidR="00F62B42">
        <w:t>en</w:t>
      </w:r>
      <w:r w:rsidR="006C5E31">
        <w:t xml:space="preserve"> punt </w:t>
      </w:r>
      <w:r w:rsidR="00F62B42">
        <w:t>3 en 4 omgewisseld</w:t>
      </w:r>
      <w:r w:rsidR="006C5E31">
        <w:t>.</w:t>
      </w:r>
      <w:r w:rsidR="00553A69">
        <w:br/>
      </w:r>
    </w:p>
    <w:p w14:paraId="56162409" w14:textId="77777777" w:rsidR="009F2A65" w:rsidRDefault="006C5E31" w:rsidP="00F62B42">
      <w:pPr>
        <w:pStyle w:val="Lijstalinea"/>
        <w:numPr>
          <w:ilvl w:val="0"/>
          <w:numId w:val="1"/>
        </w:numPr>
        <w:ind w:left="426"/>
      </w:pPr>
      <w:r w:rsidRPr="009F2A65">
        <w:rPr>
          <w:u w:val="single"/>
        </w:rPr>
        <w:t>Hoofdlijnen uitvoering Participatiewet</w:t>
      </w:r>
      <w:r>
        <w:br/>
        <w:t xml:space="preserve">De heer Ronald van Wijk geeft </w:t>
      </w:r>
      <w:r w:rsidR="00553A69">
        <w:t>een presentatie</w:t>
      </w:r>
      <w:r>
        <w:t>. Hij licht toe wat er allemaal speelt bij de uitvoering, welke stappen de gemeente wil gaan zetten in de uitvoering de komende jaren en welke middelen daarvoor nodig zijn.</w:t>
      </w:r>
      <w:r w:rsidR="00553A69">
        <w:br/>
      </w:r>
    </w:p>
    <w:p w14:paraId="2A714E74" w14:textId="77777777" w:rsidR="009F2A65" w:rsidRDefault="006C5E31" w:rsidP="009F2A65">
      <w:pPr>
        <w:pStyle w:val="Lijstalinea"/>
        <w:ind w:left="426"/>
      </w:pPr>
      <w:r>
        <w:t xml:space="preserve">De ambitie van de </w:t>
      </w:r>
      <w:r w:rsidR="00553A69">
        <w:t>gemeente</w:t>
      </w:r>
      <w:r>
        <w:t xml:space="preserve"> is</w:t>
      </w:r>
      <w:r w:rsidR="00876B9E">
        <w:t xml:space="preserve"> dat:</w:t>
      </w:r>
    </w:p>
    <w:p w14:paraId="57DB822B" w14:textId="77777777" w:rsidR="009F2A65" w:rsidRDefault="00876B9E" w:rsidP="009F2A65">
      <w:pPr>
        <w:pStyle w:val="Lijstalinea"/>
        <w:numPr>
          <w:ilvl w:val="0"/>
          <w:numId w:val="4"/>
        </w:numPr>
        <w:ind w:left="851"/>
      </w:pPr>
      <w:r>
        <w:t>Iedereen mee doet</w:t>
      </w:r>
    </w:p>
    <w:p w14:paraId="1B1D9725" w14:textId="77777777" w:rsidR="009F2A65" w:rsidRDefault="00876B9E" w:rsidP="009F2A65">
      <w:pPr>
        <w:pStyle w:val="Lijstalinea"/>
        <w:numPr>
          <w:ilvl w:val="0"/>
          <w:numId w:val="4"/>
        </w:numPr>
        <w:ind w:left="851"/>
      </w:pPr>
      <w:r>
        <w:t>Niemand onnodig thuis zit</w:t>
      </w:r>
    </w:p>
    <w:p w14:paraId="593C3304" w14:textId="77777777" w:rsidR="009F2A65" w:rsidRDefault="00876B9E" w:rsidP="009F2A65">
      <w:pPr>
        <w:pStyle w:val="Lijstalinea"/>
        <w:numPr>
          <w:ilvl w:val="0"/>
          <w:numId w:val="4"/>
        </w:numPr>
        <w:ind w:left="851"/>
      </w:pPr>
      <w:r>
        <w:t>Mensen actief benaderd worden</w:t>
      </w:r>
    </w:p>
    <w:p w14:paraId="757E12B7" w14:textId="77777777" w:rsidR="00475EE7" w:rsidRDefault="00642EC3" w:rsidP="009F2A65">
      <w:pPr>
        <w:pStyle w:val="Lijstalinea"/>
        <w:ind w:left="426"/>
      </w:pPr>
      <w:r>
        <w:br/>
      </w:r>
      <w:r w:rsidR="0033496B">
        <w:t>In de gemeente Schouwen-Duiveland is een inschatting gemaakt dat het aantal beschutte werkplekken 9 is en dat dit getal langzaam opschuift naar 17 (prognose van de gemeente).</w:t>
      </w:r>
      <w:r w:rsidR="0033496B">
        <w:br/>
        <w:t xml:space="preserve">Schouwen-Duiveland is sinds 2 jaar hard bezig en alle beschikbare plaatsen zijn nu ingevuld door mensen met lage loonwaarden. De gemeente zou nog wel meer van dit soort werkplekken willen creëren, maar het Rijk stelt een plafond. </w:t>
      </w:r>
      <w:r w:rsidR="0033496B">
        <w:br/>
        <w:t>De gemeente heeft m</w:t>
      </w:r>
      <w:r>
        <w:t xml:space="preserve">eegedaan aan </w:t>
      </w:r>
      <w:r w:rsidR="0033496B">
        <w:t xml:space="preserve">een </w:t>
      </w:r>
      <w:r>
        <w:t xml:space="preserve">onderzoek en </w:t>
      </w:r>
      <w:r w:rsidR="0033496B">
        <w:t xml:space="preserve">is </w:t>
      </w:r>
      <w:r>
        <w:t xml:space="preserve">uitgekozen om </w:t>
      </w:r>
      <w:r w:rsidR="0033496B">
        <w:t xml:space="preserve">hun </w:t>
      </w:r>
      <w:r>
        <w:t xml:space="preserve">visie te geven op beschut werk. Verwacht </w:t>
      </w:r>
      <w:r w:rsidR="0033496B">
        <w:t xml:space="preserve">wordt dat </w:t>
      </w:r>
      <w:r>
        <w:t>een dezer dagen bij gemeente</w:t>
      </w:r>
      <w:r w:rsidR="0033496B">
        <w:t>n</w:t>
      </w:r>
      <w:r>
        <w:t xml:space="preserve"> heel algemeen wordt gekeken wat beschut werk heeft opgeleverd en </w:t>
      </w:r>
      <w:r w:rsidR="0033496B">
        <w:t xml:space="preserve">dat </w:t>
      </w:r>
      <w:r>
        <w:t xml:space="preserve">bij sommige gemeenten </w:t>
      </w:r>
      <w:r w:rsidR="0033496B">
        <w:t>meer</w:t>
      </w:r>
      <w:r>
        <w:t xml:space="preserve"> specifiek </w:t>
      </w:r>
      <w:r w:rsidR="0033496B">
        <w:t xml:space="preserve">wordt </w:t>
      </w:r>
      <w:r>
        <w:t xml:space="preserve">gekeken. </w:t>
      </w:r>
      <w:r w:rsidR="0033496B">
        <w:br/>
        <w:t xml:space="preserve">Er zijn nogal wat gemeenten die niet mee doen, wat te verklaren is omdat het veel geld kost. </w:t>
      </w:r>
      <w:r w:rsidR="0033496B">
        <w:br/>
      </w:r>
      <w:r w:rsidR="00475EE7">
        <w:t>D</w:t>
      </w:r>
      <w:r w:rsidR="0033496B">
        <w:t xml:space="preserve">e gemeente Schouwen-Duiveland </w:t>
      </w:r>
      <w:r w:rsidR="00475EE7">
        <w:t>is</w:t>
      </w:r>
      <w:r w:rsidR="0033496B">
        <w:t xml:space="preserve"> ook begonnen met mensen met een beperking aan te nemen. De horecavoorziening is hier op ingericht en men is hard bezig om zoveel mogelijk in te vullen. </w:t>
      </w:r>
      <w:r w:rsidR="000C71AD">
        <w:t xml:space="preserve">De gemeente Schouwen-Duiveland is ook bezig om de secundaire arbeidsvoorwaarden voor deze groep gelijk te </w:t>
      </w:r>
      <w:r w:rsidR="00475EE7">
        <w:t>maken</w:t>
      </w:r>
      <w:r w:rsidR="000C71AD">
        <w:t xml:space="preserve"> met de </w:t>
      </w:r>
      <w:r w:rsidR="00475EE7">
        <w:t xml:space="preserve">voorwaarden voor de </w:t>
      </w:r>
      <w:r w:rsidR="000C71AD">
        <w:t xml:space="preserve">reguliere werknemers. </w:t>
      </w:r>
      <w:r w:rsidR="000C71AD">
        <w:br/>
        <w:t xml:space="preserve">Voordeel is dat het </w:t>
      </w:r>
      <w:r w:rsidR="00FF72B3">
        <w:t xml:space="preserve">bovenstaande </w:t>
      </w:r>
      <w:r w:rsidR="000C71AD">
        <w:t xml:space="preserve">binnen de gemeente Schouwen-Duiveland </w:t>
      </w:r>
      <w:r w:rsidR="00D5580C">
        <w:t xml:space="preserve">wordt gedragen door het college van </w:t>
      </w:r>
      <w:r w:rsidR="00876B9E">
        <w:t>B&amp;W</w:t>
      </w:r>
      <w:r w:rsidR="00D5580C">
        <w:t xml:space="preserve">. </w:t>
      </w:r>
      <w:r w:rsidR="00EE7854">
        <w:br/>
      </w:r>
      <w:r w:rsidR="00D5580C">
        <w:br/>
      </w:r>
      <w:r w:rsidR="00754C56">
        <w:t>Bij de uitvoering van de wet wordt rekening gehouden met het feit dat iets minder dan de helft van de mensen die een uitkering krijgen</w:t>
      </w:r>
      <w:r w:rsidR="00475EE7">
        <w:t>,</w:t>
      </w:r>
      <w:r w:rsidR="00754C56">
        <w:t xml:space="preserve"> gevormd wordt door mensen van 50 jaar en ouder. </w:t>
      </w:r>
      <w:r w:rsidR="0066432C">
        <w:br/>
      </w:r>
      <w:r w:rsidR="0066432C">
        <w:lastRenderedPageBreak/>
        <w:br/>
      </w:r>
      <w:r w:rsidR="00475EE7">
        <w:t>Deze Participatiewet is onderdeel van de m</w:t>
      </w:r>
      <w:r w:rsidR="0066432C">
        <w:t>aatschappelijke opgave</w:t>
      </w:r>
      <w:r w:rsidR="00475EE7">
        <w:t xml:space="preserve"> die door de gemeente is geformuleerd. </w:t>
      </w:r>
      <w:r w:rsidR="0066432C">
        <w:br/>
      </w:r>
      <w:r w:rsidR="008A65EA">
        <w:t>Er</w:t>
      </w:r>
      <w:r w:rsidR="00475EE7">
        <w:t xml:space="preserve"> wordt gezocht naar maatregelen die het meest effectief zijn ten opzichte van de kosten. </w:t>
      </w:r>
      <w:r w:rsidR="0066432C">
        <w:t xml:space="preserve"> </w:t>
      </w:r>
      <w:r w:rsidR="00475EE7">
        <w:br/>
        <w:t>Alles is gericht op vraag en aanbod en werkgeversdienstverlening. Onder versterking van het aanbod wordt niet alleen werk bedoeld, maar kijkt men naar de totale mens</w:t>
      </w:r>
      <w:r w:rsidR="001546D4">
        <w:t xml:space="preserve">. </w:t>
      </w:r>
      <w:r w:rsidR="00475EE7">
        <w:t xml:space="preserve">In de werkgeversdienstverlening is het belangrijkste de verbinding </w:t>
      </w:r>
      <w:r w:rsidR="001546D4">
        <w:t xml:space="preserve">tussen onderwijs, werkgevers en overheid. Hier is </w:t>
      </w:r>
      <w:r w:rsidR="00475EE7">
        <w:t xml:space="preserve">de </w:t>
      </w:r>
      <w:r w:rsidR="001546D4">
        <w:t xml:space="preserve">notitie </w:t>
      </w:r>
      <w:r w:rsidR="00475EE7">
        <w:t>V</w:t>
      </w:r>
      <w:r w:rsidR="001546D4">
        <w:t xml:space="preserve">itale </w:t>
      </w:r>
      <w:r w:rsidR="00475EE7">
        <w:t>A</w:t>
      </w:r>
      <w:r w:rsidR="001546D4">
        <w:t xml:space="preserve">rbeidsmarkt voor. </w:t>
      </w:r>
      <w:r w:rsidR="001546D4">
        <w:br/>
      </w:r>
      <w:r w:rsidR="00475EE7">
        <w:t xml:space="preserve">Belangrijk bij de uitvoering van de Participatiewet is dat de gemeente zelf hierop is ingericht en op toegerust. </w:t>
      </w:r>
      <w:r w:rsidR="001546D4">
        <w:br/>
      </w:r>
    </w:p>
    <w:p w14:paraId="00A0F6C3" w14:textId="77777777" w:rsidR="00A32AAE" w:rsidRDefault="00475EE7" w:rsidP="00475EE7">
      <w:pPr>
        <w:pStyle w:val="Lijstalinea"/>
        <w:ind w:left="426"/>
      </w:pPr>
      <w:r w:rsidRPr="008A65EA">
        <w:rPr>
          <w:b/>
          <w:bCs/>
        </w:rPr>
        <w:t>Opmerkingen/vragen vanuit de vergadering</w:t>
      </w:r>
      <w:r>
        <w:br/>
        <w:t>Er staat dat het budget toereikend moet zijn, maar dat wordt bedoeld voor een gemiddelde gemeente. Kan een gemeente die geld overhoudt, dit voor algemene zaken gebruiken of moet het binnen het sociaal domein gebruikt worden?</w:t>
      </w:r>
      <w:r>
        <w:br/>
        <w:t xml:space="preserve">Het kan terugvloeien in de algemene middelen, het hoeft dus niet </w:t>
      </w:r>
      <w:r w:rsidR="00DB51F0">
        <w:t>binnen het sociaal domein gebruikt te worden. Andersom als er geld te</w:t>
      </w:r>
      <w:r w:rsidR="00281509">
        <w:t xml:space="preserve">kort </w:t>
      </w:r>
      <w:r w:rsidR="00DB51F0">
        <w:t xml:space="preserve">is, wordt het ook </w:t>
      </w:r>
      <w:r w:rsidR="00FF72B3">
        <w:t xml:space="preserve">aangevuld </w:t>
      </w:r>
      <w:r w:rsidR="00DB51F0">
        <w:t xml:space="preserve">uit de algemene middelen. </w:t>
      </w:r>
      <w:r w:rsidR="00EE7854">
        <w:br/>
      </w:r>
      <w:r w:rsidR="007D6825">
        <w:t xml:space="preserve">De gemeenteraad maakt op basis van de totale begroting de verdeling van </w:t>
      </w:r>
      <w:r w:rsidR="00FF72B3">
        <w:t xml:space="preserve">de </w:t>
      </w:r>
      <w:r w:rsidR="005D258C">
        <w:t>financiën</w:t>
      </w:r>
      <w:r w:rsidR="007D6825">
        <w:t xml:space="preserve">. Zij maken de keuzes. </w:t>
      </w:r>
      <w:r w:rsidR="007D6825">
        <w:br/>
      </w:r>
      <w:r w:rsidR="007D6825">
        <w:br/>
      </w:r>
      <w:r w:rsidR="00A32AAE">
        <w:t>Binnen de gemeente Schouwen-Duiveland wordt gekeken hoe omgegaan moet worden met mensen die niet aan hun arbeidsverplichting voldoen.</w:t>
      </w:r>
    </w:p>
    <w:p w14:paraId="3A27491E" w14:textId="77777777" w:rsidR="00A32AAE" w:rsidRDefault="008A65EA" w:rsidP="00475EE7">
      <w:pPr>
        <w:pStyle w:val="Lijstalinea"/>
        <w:ind w:left="426"/>
      </w:pPr>
      <w:r>
        <w:t>Maatregelen moeten bedoeld zijn om mensen te laten leren van hun gedrag. Zo kun je</w:t>
      </w:r>
      <w:r w:rsidR="00A32AAE">
        <w:t xml:space="preserve"> bijvoorbeeld iemand </w:t>
      </w:r>
      <w:r>
        <w:t xml:space="preserve">die een dag niet werkt, </w:t>
      </w:r>
      <w:r w:rsidR="00A32AAE">
        <w:t xml:space="preserve">een dag niet betalen of terug laten komen op een vrije dag. Het heeft geen zin om mensen allerlei sancties op te leggen als deze niet bijdragen aan het </w:t>
      </w:r>
      <w:r w:rsidR="00FF72B3">
        <w:t xml:space="preserve">veranderen </w:t>
      </w:r>
      <w:r w:rsidR="00A32AAE">
        <w:t xml:space="preserve">van het gedrag. </w:t>
      </w:r>
      <w:r w:rsidR="00D6414A">
        <w:br/>
      </w:r>
      <w:r w:rsidR="00D6414A">
        <w:br/>
      </w:r>
      <w:r w:rsidR="00A32AAE">
        <w:t xml:space="preserve">Aan de Adviesraad wordt gevraagd een advies uit te brengen op deze notitie, maar eerder is al advies uitgebracht over </w:t>
      </w:r>
      <w:r w:rsidR="006601E8">
        <w:t>het plan aanpak voor De</w:t>
      </w:r>
      <w:r w:rsidR="00A32AAE">
        <w:t xml:space="preserve"> Zuidhoek en de </w:t>
      </w:r>
      <w:r w:rsidR="006601E8">
        <w:t xml:space="preserve">startnotitie </w:t>
      </w:r>
      <w:r w:rsidR="00A32AAE">
        <w:t xml:space="preserve">Vitale Arbeidsmarkt. Genoemde notities zijn ook allemaal verwerkt in deze notitie. </w:t>
      </w:r>
      <w:r w:rsidR="00A32AAE">
        <w:br/>
        <w:t>Normaal start je met de hoofdlijn en werkt dit dan uit. Hier is het omgekeerd.</w:t>
      </w:r>
    </w:p>
    <w:p w14:paraId="102CD92C" w14:textId="77777777" w:rsidR="00550504" w:rsidRDefault="00A32AAE" w:rsidP="00475EE7">
      <w:pPr>
        <w:pStyle w:val="Lijstalinea"/>
        <w:ind w:left="426"/>
      </w:pPr>
      <w:r>
        <w:t xml:space="preserve">Mevrouw Van Heest licht toe dat het ontstaan is door de tijd. Urgent was de transformatie van de Zuidhoek. </w:t>
      </w:r>
      <w:r w:rsidR="006601E8">
        <w:t>Daarover zijn</w:t>
      </w:r>
      <w:r>
        <w:t xml:space="preserve"> </w:t>
      </w:r>
      <w:r w:rsidR="00D6414A">
        <w:t xml:space="preserve">als eerste (lang proces) plannen </w:t>
      </w:r>
      <w:r w:rsidR="006601E8">
        <w:t xml:space="preserve">met elkaar </w:t>
      </w:r>
      <w:r w:rsidR="00D6414A">
        <w:t xml:space="preserve">gemaakt. </w:t>
      </w:r>
      <w:r w:rsidR="006601E8">
        <w:t>Het plan van aanpak De</w:t>
      </w:r>
      <w:r>
        <w:t xml:space="preserve"> Z</w:t>
      </w:r>
      <w:r w:rsidR="00D6414A">
        <w:t xml:space="preserve">uidhoek is </w:t>
      </w:r>
      <w:r>
        <w:t xml:space="preserve">de </w:t>
      </w:r>
      <w:r w:rsidR="00D6414A">
        <w:t xml:space="preserve">uitvoering van de ambitie die </w:t>
      </w:r>
      <w:r>
        <w:t>de gemeente heeft</w:t>
      </w:r>
      <w:r w:rsidR="00D6414A">
        <w:t xml:space="preserve"> op maatschappelijk resultaat 5 (iedereen aan de slag). Dat is </w:t>
      </w:r>
      <w:r>
        <w:t>het</w:t>
      </w:r>
      <w:r w:rsidR="00D6414A">
        <w:t xml:space="preserve"> abstract vergezicht, maar </w:t>
      </w:r>
      <w:r>
        <w:t xml:space="preserve">er was </w:t>
      </w:r>
      <w:r w:rsidR="00D6414A">
        <w:t xml:space="preserve">behoefte om dat verder uit te werken. </w:t>
      </w:r>
      <w:r>
        <w:t xml:space="preserve">Dan gaat het om de vragen wat doe </w:t>
      </w:r>
      <w:r w:rsidR="00D6414A">
        <w:t xml:space="preserve">je met aanpalende beleidsterreinen? </w:t>
      </w:r>
      <w:r>
        <w:t xml:space="preserve">Van hieruit zijn de andere startnotities ontstaan. </w:t>
      </w:r>
      <w:r w:rsidR="00441FEE">
        <w:t xml:space="preserve">Deze notitie is het sluitstuk </w:t>
      </w:r>
      <w:r w:rsidR="00D6414A">
        <w:t xml:space="preserve">van </w:t>
      </w:r>
      <w:r w:rsidR="00441FEE">
        <w:t xml:space="preserve">een </w:t>
      </w:r>
      <w:r w:rsidR="00D6414A">
        <w:t>proces wat pragmatisch is gestart</w:t>
      </w:r>
      <w:r w:rsidR="00441FEE">
        <w:t>, een overkoepelende no</w:t>
      </w:r>
      <w:r w:rsidR="006601E8">
        <w:t>t</w:t>
      </w:r>
      <w:r w:rsidR="00D6414A">
        <w:t>itie</w:t>
      </w:r>
      <w:r w:rsidR="00DF4931">
        <w:t xml:space="preserve"> over de andere twee notities</w:t>
      </w:r>
      <w:r w:rsidR="00D6414A">
        <w:t xml:space="preserve">. </w:t>
      </w:r>
      <w:r w:rsidR="00441FEE">
        <w:t>Dit d</w:t>
      </w:r>
      <w:r w:rsidR="00D6414A">
        <w:t xml:space="preserve">rieluik wordt in september voorgelegd aan het </w:t>
      </w:r>
      <w:r w:rsidR="00441FEE">
        <w:t>C</w:t>
      </w:r>
      <w:r w:rsidR="00D6414A">
        <w:t>ollege</w:t>
      </w:r>
      <w:r w:rsidR="00FF72B3">
        <w:t xml:space="preserve"> van B</w:t>
      </w:r>
      <w:r w:rsidR="005D258C">
        <w:t>&amp;</w:t>
      </w:r>
      <w:r w:rsidR="00FF72B3">
        <w:t>W</w:t>
      </w:r>
      <w:r w:rsidR="00D6414A">
        <w:t xml:space="preserve"> en de </w:t>
      </w:r>
      <w:r w:rsidR="00441FEE">
        <w:t>R</w:t>
      </w:r>
      <w:r w:rsidR="00D6414A">
        <w:t>aad</w:t>
      </w:r>
      <w:r w:rsidR="00441FEE">
        <w:t>.</w:t>
      </w:r>
    </w:p>
    <w:p w14:paraId="239420B0" w14:textId="77777777" w:rsidR="00550504" w:rsidRDefault="00550504" w:rsidP="00475EE7">
      <w:pPr>
        <w:pStyle w:val="Lijstalinea"/>
        <w:ind w:left="426"/>
      </w:pPr>
    </w:p>
    <w:p w14:paraId="04B6C028" w14:textId="77777777" w:rsidR="00C5594A" w:rsidRPr="00C5594A" w:rsidRDefault="00C5594A" w:rsidP="00475EE7">
      <w:pPr>
        <w:pStyle w:val="Lijstalinea"/>
        <w:ind w:left="426"/>
        <w:rPr>
          <w:b/>
          <w:bCs/>
        </w:rPr>
      </w:pPr>
      <w:r w:rsidRPr="00C5594A">
        <w:rPr>
          <w:b/>
          <w:bCs/>
        </w:rPr>
        <w:t>Advies</w:t>
      </w:r>
    </w:p>
    <w:p w14:paraId="71F66531" w14:textId="77777777" w:rsidR="00EE7854" w:rsidRDefault="00550504" w:rsidP="00475EE7">
      <w:pPr>
        <w:pStyle w:val="Lijstalinea"/>
        <w:ind w:left="426"/>
      </w:pPr>
      <w:r>
        <w:t xml:space="preserve">Besloten wordt dat de werkkamer Participatie een concept advies schrijft. </w:t>
      </w:r>
      <w:r w:rsidR="003D6279">
        <w:t xml:space="preserve">Iedereen die input voor dit advies heeft, kan dit voor 9 juli aan Marc toesturen via de mail. Het geschreven advies wordt aan alle leden van de Adviesraad gezonden. Op- en of </w:t>
      </w:r>
      <w:r w:rsidR="003D6279">
        <w:lastRenderedPageBreak/>
        <w:t xml:space="preserve">aanmerkingen/aanvullingen hierop kunnen doorgegeven worden aan Marc. </w:t>
      </w:r>
      <w:r w:rsidR="0007034F">
        <w:t xml:space="preserve">Na opmaak verzendt Annita het aan de gemeente. </w:t>
      </w:r>
      <w:r w:rsidR="003D6279">
        <w:br/>
        <w:t>Ook hier is de</w:t>
      </w:r>
      <w:r>
        <w:t xml:space="preserve"> termijn niet helemaal gerespecteer</w:t>
      </w:r>
      <w:r w:rsidR="003D6279">
        <w:t>d. In de verorde</w:t>
      </w:r>
      <w:r w:rsidR="00F04BD5">
        <w:t>n</w:t>
      </w:r>
      <w:r w:rsidR="003D6279">
        <w:t xml:space="preserve">ing staat wel 4 weken, maar de mondelinge afspraak met de gemeente is 6 weken. </w:t>
      </w:r>
      <w:r>
        <w:t>Dit wordt ook in evaluatie meegenomen.</w:t>
      </w:r>
      <w:r w:rsidR="007D6825">
        <w:br/>
      </w:r>
    </w:p>
    <w:p w14:paraId="1494FE84" w14:textId="77777777" w:rsidR="009F2A65" w:rsidRDefault="006C5E31" w:rsidP="00596AA1">
      <w:pPr>
        <w:pStyle w:val="Lijstalinea"/>
        <w:numPr>
          <w:ilvl w:val="0"/>
          <w:numId w:val="1"/>
        </w:numPr>
        <w:ind w:left="426"/>
      </w:pPr>
      <w:r w:rsidRPr="009F2A65">
        <w:rPr>
          <w:u w:val="single"/>
        </w:rPr>
        <w:t>VN verdrag handicap</w:t>
      </w:r>
      <w:r>
        <w:br/>
        <w:t xml:space="preserve">Mevrouw Maartje Bongers, beleidsadviseur Wmo bij de gemeente, licht het </w:t>
      </w:r>
      <w:r w:rsidR="00876B9E">
        <w:t>verdrag</w:t>
      </w:r>
      <w:r>
        <w:t xml:space="preserve"> toe aan de hand van de toegezonden presentatie. </w:t>
      </w:r>
      <w:r w:rsidR="00813251">
        <w:t>Het VN-verdrag geeft een inspanningsverplichting voor de</w:t>
      </w:r>
      <w:r w:rsidR="009F2A65">
        <w:t xml:space="preserve"> </w:t>
      </w:r>
      <w:r w:rsidR="00813251">
        <w:t xml:space="preserve">hele samenleving. Het gaat iedereen aan. </w:t>
      </w:r>
      <w:r w:rsidR="000F51B1">
        <w:br/>
      </w:r>
      <w:r w:rsidR="00813251">
        <w:t xml:space="preserve">Omdat Schouwen-Duiveland een gemeente is met veel vergrijzing stijgen de cijfers heel hard. De cijfers met betrekking tot chronisch zieken betreffen alleen personen vanaf 19 jaar. In de rest van Nederland is ook de jeugd meegenomen. </w:t>
      </w:r>
      <w:r w:rsidR="00813251">
        <w:br/>
      </w:r>
      <w:r w:rsidR="004021B7">
        <w:br/>
        <w:t xml:space="preserve">Opvallend is dat Schouwen-Duiveland flink boven </w:t>
      </w:r>
      <w:r w:rsidR="00386222">
        <w:t>het</w:t>
      </w:r>
      <w:r w:rsidR="004021B7">
        <w:t xml:space="preserve"> gemiddelde van </w:t>
      </w:r>
      <w:r w:rsidR="00386222">
        <w:t>N</w:t>
      </w:r>
      <w:r w:rsidR="004021B7">
        <w:t xml:space="preserve">ederland zit, </w:t>
      </w:r>
      <w:r w:rsidR="00386222">
        <w:t>b</w:t>
      </w:r>
      <w:r w:rsidR="004021B7">
        <w:t xml:space="preserve">ehalve op het gebied van angst en depressie. Ook </w:t>
      </w:r>
      <w:r w:rsidR="00876B9E">
        <w:t>t.o.v.</w:t>
      </w:r>
      <w:r w:rsidR="004021B7">
        <w:t xml:space="preserve"> rest van </w:t>
      </w:r>
      <w:r w:rsidR="000408A7">
        <w:t>Z</w:t>
      </w:r>
      <w:r w:rsidR="004021B7">
        <w:t xml:space="preserve">eeland scoort Schouwen-Duiveland heel hoog. </w:t>
      </w:r>
      <w:r w:rsidR="004021B7">
        <w:br/>
      </w:r>
      <w:r w:rsidR="004021B7">
        <w:br/>
        <w:t xml:space="preserve">Belangrijk is </w:t>
      </w:r>
      <w:r w:rsidR="00596AA1">
        <w:t xml:space="preserve">de </w:t>
      </w:r>
      <w:r w:rsidR="004021B7">
        <w:t>bewustwording</w:t>
      </w:r>
      <w:r w:rsidR="00596AA1">
        <w:t xml:space="preserve"> en toegankelijkheid,</w:t>
      </w:r>
      <w:r w:rsidR="004021B7">
        <w:t xml:space="preserve"> zowel intern over afdelingen heen binnen </w:t>
      </w:r>
      <w:r w:rsidR="00596AA1">
        <w:t xml:space="preserve">de </w:t>
      </w:r>
      <w:r w:rsidR="004021B7">
        <w:t xml:space="preserve">gemeente als voor de inwoners. </w:t>
      </w:r>
      <w:r w:rsidR="004021B7">
        <w:br/>
      </w:r>
      <w:r w:rsidR="00596AA1">
        <w:t xml:space="preserve">De toegankelijkheid moet goed zijn, als een kind in een rolstoel de school niet in kan, kun je al niet verder. </w:t>
      </w:r>
      <w:r w:rsidR="004021B7">
        <w:br/>
      </w:r>
      <w:r w:rsidR="00596AA1">
        <w:t>De lokale inclusie agenda komt periodiek aan de orde, op deze manier wordt het dan ook bijgehouden. Voor de l</w:t>
      </w:r>
      <w:r w:rsidR="004021B7">
        <w:t>okale inclusie agenda</w:t>
      </w:r>
      <w:r w:rsidR="00596AA1">
        <w:t xml:space="preserve"> zal S</w:t>
      </w:r>
      <w:r w:rsidR="004021B7">
        <w:t xml:space="preserve">chouwen-Duiveland </w:t>
      </w:r>
      <w:r w:rsidR="00596AA1">
        <w:t>de</w:t>
      </w:r>
      <w:r w:rsidR="004021B7">
        <w:t xml:space="preserve"> handreiking die door </w:t>
      </w:r>
      <w:r w:rsidR="00596AA1">
        <w:t>VNG</w:t>
      </w:r>
      <w:r w:rsidR="004021B7">
        <w:t xml:space="preserve"> is gegeven</w:t>
      </w:r>
      <w:r w:rsidR="00596AA1">
        <w:t xml:space="preserve"> volgen. De r</w:t>
      </w:r>
      <w:r w:rsidR="004021B7">
        <w:t xml:space="preserve">eikwijdte </w:t>
      </w:r>
      <w:r w:rsidR="00596AA1">
        <w:t xml:space="preserve">hiervan </w:t>
      </w:r>
      <w:r w:rsidR="004021B7">
        <w:t>is enorm.</w:t>
      </w:r>
      <w:r w:rsidR="00596AA1">
        <w:t xml:space="preserve"> Zo staat er onder andere vervoer in, maar vervoer houdt niet alleen sec een vorm van vervoer in, maar ook de bewegwijzering. </w:t>
      </w:r>
      <w:r w:rsidR="004021B7">
        <w:br/>
      </w:r>
      <w:r w:rsidR="00596AA1">
        <w:t>Duidelijk is dat het een flinke klus zal worden, welke niet “binnen een jaar” is gerealiseerd.</w:t>
      </w:r>
      <w:r w:rsidR="004021B7">
        <w:br/>
      </w:r>
      <w:r w:rsidR="00596AA1">
        <w:t xml:space="preserve">Voorwaarden zijn dat er een breed draagvlak is. Niet alleen de gemeente is partner, maar ook het bedrijfsleven, onderwijsinstellingen en maatschappelijke organisaties. </w:t>
      </w:r>
      <w:r w:rsidR="004021B7">
        <w:br/>
      </w:r>
      <w:r w:rsidR="00596AA1">
        <w:t>De stappen die gevolgd gaan worden om tot een lokale inclusie agenda te komen:</w:t>
      </w:r>
    </w:p>
    <w:p w14:paraId="32F4CF37" w14:textId="77777777" w:rsidR="009F2A65" w:rsidRDefault="00596AA1" w:rsidP="009F2A65">
      <w:pPr>
        <w:pStyle w:val="Lijstalinea"/>
        <w:numPr>
          <w:ilvl w:val="0"/>
          <w:numId w:val="5"/>
        </w:numPr>
        <w:ind w:left="851"/>
      </w:pPr>
      <w:r>
        <w:t>Toegankelijkheid: dit gaat getoetst worden. Zo kan bijvoorbeeld onderzocht worden of iemand die slechtziend is of met een rollator loopt, ook ergens makkelijk binnen komt.</w:t>
      </w:r>
    </w:p>
    <w:p w14:paraId="74BE52D5" w14:textId="77777777" w:rsidR="009F2A65" w:rsidRDefault="001A5E70" w:rsidP="009F2A65">
      <w:pPr>
        <w:pStyle w:val="Lijstalinea"/>
        <w:numPr>
          <w:ilvl w:val="0"/>
          <w:numId w:val="5"/>
        </w:numPr>
        <w:ind w:left="851"/>
      </w:pPr>
      <w:r>
        <w:t>QuickScan</w:t>
      </w:r>
      <w:r w:rsidR="00596AA1">
        <w:t xml:space="preserve">: deze wordt in eerste instantie binnen de gemeente gestart. Collega’s die gaan overleggen wat volgens hun een inclusieve samenleving inhoudt. Kijken wat succesverhalen zijn en waar de knelpunten zitten. </w:t>
      </w:r>
    </w:p>
    <w:p w14:paraId="447CBE20" w14:textId="77777777" w:rsidR="009F2A65" w:rsidRDefault="00596AA1" w:rsidP="009F2A65">
      <w:pPr>
        <w:pStyle w:val="Lijstalinea"/>
        <w:numPr>
          <w:ilvl w:val="0"/>
          <w:numId w:val="5"/>
        </w:numPr>
        <w:ind w:left="851"/>
      </w:pPr>
      <w:r>
        <w:t>S</w:t>
      </w:r>
      <w:r w:rsidR="00DC4285">
        <w:t xml:space="preserve">leutelfigurenonderzoek: </w:t>
      </w:r>
      <w:r>
        <w:t>hierin gaat het over</w:t>
      </w:r>
      <w:r w:rsidR="00DC4285">
        <w:t xml:space="preserve"> mensen die makkelijk kunnen reizen naar instanties of mensen die veel weten over een </w:t>
      </w:r>
      <w:r>
        <w:t xml:space="preserve">bepaald </w:t>
      </w:r>
      <w:r w:rsidR="00DC4285">
        <w:t xml:space="preserve">onderwerp wat binnen het </w:t>
      </w:r>
      <w:r>
        <w:t>VN-verdrag valt</w:t>
      </w:r>
      <w:r w:rsidR="00DC4285">
        <w:t xml:space="preserve">. </w:t>
      </w:r>
      <w:r>
        <w:t>Het id</w:t>
      </w:r>
      <w:r w:rsidR="00DC4285">
        <w:t xml:space="preserve">ee is om de straat op te gaan om mensen te bevragen over de doelgroep. Ook de doelgroep zelf wordt bevraagd. </w:t>
      </w:r>
      <w:r>
        <w:t>De gemeente is s</w:t>
      </w:r>
      <w:r w:rsidR="00883C3A">
        <w:t xml:space="preserve">inds november al in gesprek met verschillende platforms. </w:t>
      </w:r>
    </w:p>
    <w:p w14:paraId="00969823" w14:textId="77777777" w:rsidR="009F2A65" w:rsidRDefault="00596AA1" w:rsidP="009F2A65">
      <w:pPr>
        <w:pStyle w:val="Lijstalinea"/>
        <w:numPr>
          <w:ilvl w:val="0"/>
          <w:numId w:val="5"/>
        </w:numPr>
        <w:ind w:left="851"/>
      </w:pPr>
      <w:r>
        <w:t>D</w:t>
      </w:r>
      <w:r w:rsidR="00827891">
        <w:t xml:space="preserve">iepte interviews: </w:t>
      </w:r>
      <w:r>
        <w:t xml:space="preserve">hierbij worden mensen gebeld en wordt doorgevraagd over thema’s. Dit kan heel praktisch zijn over fysieke toegankelijkheid, maar het kan ook over leerlingenvervoer gaan. </w:t>
      </w:r>
    </w:p>
    <w:p w14:paraId="2C572745" w14:textId="77777777" w:rsidR="009F2A65" w:rsidRDefault="00596AA1" w:rsidP="009F2A65">
      <w:pPr>
        <w:pStyle w:val="Lijstalinea"/>
        <w:numPr>
          <w:ilvl w:val="0"/>
          <w:numId w:val="5"/>
        </w:numPr>
        <w:ind w:left="851"/>
      </w:pPr>
      <w:r>
        <w:t xml:space="preserve">Thematafels: hiervoor worden mensen uitgenodigd. </w:t>
      </w:r>
    </w:p>
    <w:p w14:paraId="268A5085" w14:textId="77777777" w:rsidR="009F2A65" w:rsidRDefault="00596AA1" w:rsidP="009F2A65">
      <w:pPr>
        <w:pStyle w:val="Lijstalinea"/>
        <w:numPr>
          <w:ilvl w:val="0"/>
          <w:numId w:val="5"/>
        </w:numPr>
        <w:ind w:left="851"/>
      </w:pPr>
      <w:r>
        <w:lastRenderedPageBreak/>
        <w:t>W</w:t>
      </w:r>
      <w:r w:rsidR="00827891">
        <w:t>erkconferentie</w:t>
      </w:r>
      <w:r>
        <w:t xml:space="preserve">: de werkconferentie diept de thema’s van de thematafels verder uit. Er wordt een lijst met wensen en knelpunten gemaakt, waar verder op ingegaan wordt. Dit wordt gedaan met gemeenteambtenaren en inwoners. </w:t>
      </w:r>
    </w:p>
    <w:p w14:paraId="233FC41D" w14:textId="77777777" w:rsidR="009F2A65" w:rsidRDefault="00596AA1" w:rsidP="009F2A65">
      <w:pPr>
        <w:pStyle w:val="Lijstalinea"/>
        <w:numPr>
          <w:ilvl w:val="0"/>
          <w:numId w:val="5"/>
        </w:numPr>
        <w:ind w:left="851"/>
      </w:pPr>
      <w:r>
        <w:t>R</w:t>
      </w:r>
      <w:r w:rsidR="00827891">
        <w:t>outekaart voor inclusie:</w:t>
      </w:r>
      <w:r>
        <w:t xml:space="preserve"> dit</w:t>
      </w:r>
      <w:r w:rsidR="00827891">
        <w:t xml:space="preserve"> houdt in dat er een lijst komt met punten wa</w:t>
      </w:r>
      <w:r w:rsidR="000408A7">
        <w:t>t</w:t>
      </w:r>
      <w:r w:rsidR="00827891">
        <w:t xml:space="preserve"> </w:t>
      </w:r>
      <w:r>
        <w:t>de gemeente wil</w:t>
      </w:r>
      <w:r w:rsidR="000408A7">
        <w:t xml:space="preserve"> bereiken</w:t>
      </w:r>
      <w:r w:rsidR="00827891">
        <w:t xml:space="preserve">. </w:t>
      </w:r>
      <w:r w:rsidR="000408A7">
        <w:t>P</w:t>
      </w:r>
      <w:r w:rsidR="00827891">
        <w:t xml:space="preserve">rioriteiten </w:t>
      </w:r>
      <w:r w:rsidR="000408A7">
        <w:t xml:space="preserve">moeten </w:t>
      </w:r>
      <w:r w:rsidR="00827891">
        <w:t>gesteld worden</w:t>
      </w:r>
      <w:r w:rsidR="003A3C7C">
        <w:t xml:space="preserve"> wanneer wat </w:t>
      </w:r>
      <w:r w:rsidR="000408A7">
        <w:t xml:space="preserve">gerealiseerd gaat </w:t>
      </w:r>
      <w:r w:rsidR="003A3C7C">
        <w:t>worden.</w:t>
      </w:r>
      <w:r w:rsidR="00827891">
        <w:t xml:space="preserve"> </w:t>
      </w:r>
      <w:r>
        <w:t xml:space="preserve">Hier </w:t>
      </w:r>
      <w:r w:rsidR="000408A7">
        <w:t xml:space="preserve">wordt  </w:t>
      </w:r>
      <w:r>
        <w:t xml:space="preserve">ook een </w:t>
      </w:r>
      <w:r w:rsidR="00827891">
        <w:t>financië</w:t>
      </w:r>
      <w:r w:rsidR="000408A7">
        <w:t>le paragraaf aan toegevoegd</w:t>
      </w:r>
      <w:r w:rsidR="005D258C">
        <w:t>.</w:t>
      </w:r>
    </w:p>
    <w:p w14:paraId="60535ACC" w14:textId="77777777" w:rsidR="00B45BB0" w:rsidRDefault="00827891" w:rsidP="009F2A65">
      <w:pPr>
        <w:pStyle w:val="Lijstalinea"/>
        <w:ind w:left="426"/>
      </w:pPr>
      <w:r>
        <w:br/>
      </w:r>
      <w:r w:rsidR="00813113">
        <w:t xml:space="preserve">Het werken aan een toegankelijker en inclusievere samenleving </w:t>
      </w:r>
      <w:r w:rsidR="00224ADD">
        <w:t xml:space="preserve">is </w:t>
      </w:r>
      <w:r>
        <w:t xml:space="preserve">een verplichting voor de gemeente. </w:t>
      </w:r>
      <w:r w:rsidR="00945666">
        <w:t>B</w:t>
      </w:r>
      <w:r w:rsidR="00224ADD">
        <w:t>innen de gemeente</w:t>
      </w:r>
      <w:r>
        <w:t xml:space="preserve"> sluit het </w:t>
      </w:r>
      <w:r w:rsidR="00945666">
        <w:t xml:space="preserve">echter </w:t>
      </w:r>
      <w:r>
        <w:t>goed aan bij de maatschappelijke resultaten die de gemeente heeft gesteld</w:t>
      </w:r>
      <w:r w:rsidR="00945666">
        <w:t xml:space="preserve">. </w:t>
      </w:r>
      <w:r w:rsidR="00945666">
        <w:br/>
      </w:r>
      <w:r w:rsidR="00B45BB0">
        <w:t>Als het College instemt is d</w:t>
      </w:r>
      <w:r w:rsidR="00813113">
        <w:t>e daadwerkelijke start in september/oktober</w:t>
      </w:r>
      <w:r w:rsidR="00B45BB0">
        <w:t>. Het</w:t>
      </w:r>
      <w:r w:rsidR="00813113">
        <w:t xml:space="preserve"> opstellen van de agenda zal ongeveer 6 maanden </w:t>
      </w:r>
      <w:r w:rsidR="000408A7">
        <w:t>in beslag nemen.</w:t>
      </w:r>
      <w:r w:rsidR="00813113">
        <w:t xml:space="preserve"> </w:t>
      </w:r>
      <w:r w:rsidR="009B563E">
        <w:br/>
      </w:r>
    </w:p>
    <w:p w14:paraId="78CF2686" w14:textId="77777777" w:rsidR="00F04BD5" w:rsidRDefault="00B45BB0" w:rsidP="00596AA1">
      <w:pPr>
        <w:pStyle w:val="Lijstalinea"/>
        <w:ind w:left="426"/>
        <w:rPr>
          <w:b/>
          <w:bCs/>
        </w:rPr>
      </w:pPr>
      <w:r w:rsidRPr="009F2A65">
        <w:rPr>
          <w:b/>
          <w:bCs/>
        </w:rPr>
        <w:t>Opmerkingen/vragen vanuit de vergadering:</w:t>
      </w:r>
    </w:p>
    <w:p w14:paraId="3E05E61B" w14:textId="77777777" w:rsidR="00F04BD5" w:rsidRDefault="00B45BB0" w:rsidP="00F04BD5">
      <w:pPr>
        <w:pStyle w:val="Lijstalinea"/>
        <w:numPr>
          <w:ilvl w:val="0"/>
          <w:numId w:val="6"/>
        </w:numPr>
        <w:ind w:left="851"/>
      </w:pPr>
      <w:r>
        <w:t xml:space="preserve">Gezien de lange tijd die al verstreken is, wordt het op prijs gesteld als kleine aanpassingen die gedaan kunnen worden, direct opgepakt worden. Als voorbeeld wordt gesteld dat de lift bij Laco te klein is. Neem dan bij nieuwe aanvragen voor (ver)bouwplannen op dat de lift een bepaalde afmeting moet hebben. </w:t>
      </w:r>
      <w:r>
        <w:br/>
        <w:t xml:space="preserve">De gemeente heeft hier oog voor en gaat dit waar mogelijk is, zeker doen. </w:t>
      </w:r>
    </w:p>
    <w:p w14:paraId="0359645E" w14:textId="77777777" w:rsidR="00F04BD5" w:rsidRDefault="00550504" w:rsidP="00F04BD5">
      <w:pPr>
        <w:pStyle w:val="Lijstalinea"/>
        <w:numPr>
          <w:ilvl w:val="0"/>
          <w:numId w:val="6"/>
        </w:numPr>
        <w:ind w:left="851"/>
      </w:pPr>
      <w:r>
        <w:t>Met toegankelijkheid wordt niet alleen fysieke toegankelijkheid bedoeld, maar zeker ook digitale toegankelijkheid en toegankelijkheid voor mensen met een taalachterstand/mensen die laaggeletterd zijn. Ook de communicatie wordt in de agenda meegenomen. Denk hierbij aan websites waar pictogrammen gebruikt worden.</w:t>
      </w:r>
    </w:p>
    <w:p w14:paraId="176C135D" w14:textId="77777777" w:rsidR="00F04BD5" w:rsidRDefault="00550504" w:rsidP="00F04BD5">
      <w:pPr>
        <w:pStyle w:val="Lijstalinea"/>
        <w:numPr>
          <w:ilvl w:val="0"/>
          <w:numId w:val="6"/>
        </w:numPr>
        <w:ind w:left="851"/>
      </w:pPr>
      <w:r>
        <w:t xml:space="preserve">Een signaal wat aangegeven wordt vanuit de vergadering is dat er weinig begeleiding is bij leerlingenvervoer. </w:t>
      </w:r>
    </w:p>
    <w:p w14:paraId="282F8684" w14:textId="77777777" w:rsidR="00F04BD5" w:rsidRDefault="00550504" w:rsidP="00F04BD5">
      <w:pPr>
        <w:pStyle w:val="Lijstalinea"/>
        <w:numPr>
          <w:ilvl w:val="0"/>
          <w:numId w:val="6"/>
        </w:numPr>
        <w:ind w:left="851"/>
      </w:pPr>
      <w:r>
        <w:t xml:space="preserve">Laat bij een aanvraag voor een (ver)bouwvergunning de architecten, mensen met een beperking en de gemeenteambtenaren met elkaar overleggen. Dan kunnen direct alle eisen waaraan een gebouw moet voldoen worden meegegeven. </w:t>
      </w:r>
      <w:r w:rsidR="000408A7">
        <w:t xml:space="preserve">Deze zijn namelijk wettelijk vast gesteld in </w:t>
      </w:r>
      <w:r w:rsidR="00DD2FFD">
        <w:t xml:space="preserve">het </w:t>
      </w:r>
      <w:r w:rsidR="000408A7">
        <w:t>bouwbesluit</w:t>
      </w:r>
      <w:r w:rsidR="00DD2FFD">
        <w:t>.</w:t>
      </w:r>
    </w:p>
    <w:p w14:paraId="4248447A" w14:textId="77777777" w:rsidR="00EE7854" w:rsidRDefault="00014D2C" w:rsidP="00596AA1">
      <w:pPr>
        <w:pStyle w:val="Lijstalinea"/>
        <w:ind w:left="426"/>
      </w:pPr>
      <w:r>
        <w:br/>
      </w:r>
      <w:r w:rsidR="00C5594A" w:rsidRPr="00C5594A">
        <w:rPr>
          <w:b/>
          <w:bCs/>
        </w:rPr>
        <w:t>Advies</w:t>
      </w:r>
      <w:r w:rsidR="00EE7854">
        <w:br/>
      </w:r>
      <w:r w:rsidR="00C5594A">
        <w:t>De werkkamer Wmo schrijft een kort antwoord en stuurt dit rond naar alle leden (antwoord op de vragen die in het stuk gesteld zijn)</w:t>
      </w:r>
      <w:r w:rsidR="00377936">
        <w:t xml:space="preserve">. </w:t>
      </w:r>
      <w:r w:rsidR="00C5594A">
        <w:t>Het defi</w:t>
      </w:r>
      <w:r w:rsidR="0007034F">
        <w:t>ni</w:t>
      </w:r>
      <w:r w:rsidR="00C5594A">
        <w:t>tieve antwoord wordt aan het dagelijks bestuur en Annita gestuurd, waarna het opgemaakt wordt en aan de gemeente verzonden wordt door Annita.</w:t>
      </w:r>
      <w:r w:rsidR="00377936">
        <w:t xml:space="preserve"> </w:t>
      </w:r>
      <w:r w:rsidR="00377936">
        <w:br/>
      </w:r>
    </w:p>
    <w:p w14:paraId="6977E3F2" w14:textId="77777777" w:rsidR="0073562B" w:rsidRDefault="00377936" w:rsidP="00F62B42">
      <w:pPr>
        <w:pStyle w:val="Lijstalinea"/>
        <w:numPr>
          <w:ilvl w:val="0"/>
          <w:numId w:val="1"/>
        </w:numPr>
        <w:ind w:left="426"/>
      </w:pPr>
      <w:r w:rsidRPr="00C5594A">
        <w:rPr>
          <w:u w:val="single"/>
        </w:rPr>
        <w:t xml:space="preserve">Vaststellen verslag </w:t>
      </w:r>
      <w:r w:rsidR="006C5E31" w:rsidRPr="00C5594A">
        <w:rPr>
          <w:u w:val="single"/>
        </w:rPr>
        <w:t>vergadering 6 juni 2019</w:t>
      </w:r>
      <w:r>
        <w:br/>
      </w:r>
      <w:r w:rsidR="006C5E31">
        <w:t xml:space="preserve">Het verslag wordt zonder op- of aanmerkingen </w:t>
      </w:r>
      <w:r w:rsidR="0073562B">
        <w:t>goedgekeurd</w:t>
      </w:r>
      <w:r w:rsidR="006C5E31">
        <w:t>.</w:t>
      </w:r>
      <w:r w:rsidR="00EE7854">
        <w:br/>
      </w:r>
    </w:p>
    <w:p w14:paraId="37709CC5" w14:textId="77777777" w:rsidR="0073562B" w:rsidRDefault="00F62B42" w:rsidP="00F62B42">
      <w:pPr>
        <w:ind w:left="426" w:hanging="426"/>
      </w:pPr>
      <w:r>
        <w:t xml:space="preserve"> 5a </w:t>
      </w:r>
      <w:r w:rsidR="00EE7854" w:rsidRPr="00C5594A">
        <w:rPr>
          <w:u w:val="single"/>
        </w:rPr>
        <w:t>Besluiten- en actielijst</w:t>
      </w:r>
      <w:r w:rsidR="0073562B">
        <w:br/>
      </w:r>
      <w:r w:rsidR="00D2707A">
        <w:t>20190124038  is afgerond</w:t>
      </w:r>
      <w:r w:rsidR="0073562B">
        <w:t>.</w:t>
      </w:r>
      <w:r w:rsidR="00EE7854">
        <w:br/>
      </w:r>
    </w:p>
    <w:p w14:paraId="763B13F2" w14:textId="77777777" w:rsidR="00F62B42" w:rsidRPr="00C5594A" w:rsidRDefault="00F62B42" w:rsidP="00F62B42">
      <w:pPr>
        <w:pStyle w:val="Lijstalinea"/>
        <w:numPr>
          <w:ilvl w:val="0"/>
          <w:numId w:val="1"/>
        </w:numPr>
        <w:ind w:left="426"/>
        <w:rPr>
          <w:u w:val="single"/>
        </w:rPr>
      </w:pPr>
      <w:r w:rsidRPr="00C5594A">
        <w:rPr>
          <w:u w:val="single"/>
        </w:rPr>
        <w:t>Mededelingen en ingekomen stukken</w:t>
      </w:r>
    </w:p>
    <w:p w14:paraId="537917B6" w14:textId="77777777" w:rsidR="00F62B42" w:rsidRDefault="0073562B" w:rsidP="00F62B42">
      <w:pPr>
        <w:pStyle w:val="Lijstalinea"/>
        <w:numPr>
          <w:ilvl w:val="0"/>
          <w:numId w:val="2"/>
        </w:numPr>
        <w:ind w:left="851"/>
      </w:pPr>
      <w:r>
        <w:t>React</w:t>
      </w:r>
      <w:r w:rsidR="006C5E31">
        <w:t>ie</w:t>
      </w:r>
      <w:r>
        <w:t xml:space="preserve"> advies herijking minimabeleid</w:t>
      </w:r>
      <w:r w:rsidR="00E01DEF">
        <w:br/>
        <w:t xml:space="preserve">Dit wordt ter kennisname aangenomen. Wel bij Antoine navragen of hierover nog </w:t>
      </w:r>
      <w:r w:rsidR="00E01DEF">
        <w:lastRenderedPageBreak/>
        <w:t>discussie heeft plaatsgevonden met de partij die aangegeven heeft hun inbreng niet terug te zien in het advies van de Adviesraad (met name in het stuk in de krant</w:t>
      </w:r>
      <w:r w:rsidR="00F62B42">
        <w:t>).</w:t>
      </w:r>
    </w:p>
    <w:p w14:paraId="678F7110" w14:textId="77777777" w:rsidR="00F62B42" w:rsidRDefault="00E01DEF" w:rsidP="00F62B42">
      <w:pPr>
        <w:pStyle w:val="Lijstalinea"/>
        <w:numPr>
          <w:ilvl w:val="0"/>
          <w:numId w:val="2"/>
        </w:numPr>
        <w:ind w:left="851"/>
      </w:pPr>
      <w:r>
        <w:t>N</w:t>
      </w:r>
      <w:r w:rsidR="0073562B">
        <w:t xml:space="preserve">ieuwsbrief </w:t>
      </w:r>
      <w:r w:rsidR="00AF3C66">
        <w:t>SMWO</w:t>
      </w:r>
      <w:r w:rsidR="00AF3C66">
        <w:br/>
        <w:t>Deze wordt ter kennisname aangenomen.</w:t>
      </w:r>
    </w:p>
    <w:p w14:paraId="04F16BC0" w14:textId="77777777" w:rsidR="00AF3C66" w:rsidRDefault="00AF3C66" w:rsidP="00F62B42">
      <w:pPr>
        <w:pStyle w:val="Lijstalinea"/>
        <w:numPr>
          <w:ilvl w:val="0"/>
          <w:numId w:val="2"/>
        </w:numPr>
        <w:ind w:left="851"/>
      </w:pPr>
      <w:r>
        <w:t>M</w:t>
      </w:r>
      <w:r w:rsidR="0073562B">
        <w:t>ail splinter</w:t>
      </w:r>
      <w:r>
        <w:br/>
        <w:t xml:space="preserve">Dit is al eerder besproken en er is besloten hier niet aan deel te nemen. Het secretariaat vraagt bij Antoine na of dit ook is gecommuniceerd met Splinter. </w:t>
      </w:r>
      <w:r w:rsidR="00F62B42">
        <w:br/>
      </w:r>
    </w:p>
    <w:p w14:paraId="3CBF5EAC" w14:textId="77777777" w:rsidR="00F62B42" w:rsidRDefault="00AF3C66" w:rsidP="00F62B42">
      <w:pPr>
        <w:pStyle w:val="Lijstalinea"/>
        <w:numPr>
          <w:ilvl w:val="0"/>
          <w:numId w:val="1"/>
        </w:numPr>
        <w:ind w:left="426"/>
      </w:pPr>
      <w:r w:rsidRPr="00863C15">
        <w:rPr>
          <w:u w:val="single"/>
        </w:rPr>
        <w:t>Stand van zaken W</w:t>
      </w:r>
      <w:r w:rsidR="005F360E" w:rsidRPr="00863C15">
        <w:rPr>
          <w:u w:val="single"/>
        </w:rPr>
        <w:t>erkplannen</w:t>
      </w:r>
      <w:r w:rsidRPr="00863C15">
        <w:rPr>
          <w:u w:val="single"/>
        </w:rPr>
        <w:t xml:space="preserve"> 2019</w:t>
      </w:r>
      <w:r w:rsidR="007F68FA">
        <w:br/>
      </w:r>
      <w:r w:rsidR="007F68FA" w:rsidRPr="00863C15">
        <w:rPr>
          <w:b/>
          <w:bCs/>
        </w:rPr>
        <w:t xml:space="preserve">Werkkamer </w:t>
      </w:r>
      <w:r w:rsidR="005D258C" w:rsidRPr="00863C15">
        <w:rPr>
          <w:b/>
          <w:bCs/>
        </w:rPr>
        <w:t>Participatie</w:t>
      </w:r>
      <w:r w:rsidR="007F68FA">
        <w:br/>
      </w:r>
      <w:r>
        <w:t xml:space="preserve">Voor de werkkamer Participatie wordt de uitvoering van de plannen lastig. Marc heeft net nog met Margreet van Heest gesproken, want de punten die de werkkamer Participatie wilde oppakken, zijn sterk afhankelijk van de gemeente. De gemeente is bezig met twee zaken. </w:t>
      </w:r>
    </w:p>
    <w:p w14:paraId="149FAFA0" w14:textId="77777777" w:rsidR="00F62B42" w:rsidRDefault="00AF3C66" w:rsidP="00F62B42">
      <w:pPr>
        <w:pStyle w:val="Lijstalinea"/>
        <w:numPr>
          <w:ilvl w:val="0"/>
          <w:numId w:val="3"/>
        </w:numPr>
        <w:ind w:left="851"/>
      </w:pPr>
      <w:r>
        <w:t xml:space="preserve">Inburgering vluchtelingen: </w:t>
      </w:r>
      <w:r w:rsidR="00F62B42">
        <w:br/>
      </w:r>
      <w:r>
        <w:t xml:space="preserve">de vluchtelingen worden ingezet bij de Zuidhoek waardoor ze in beeld blijven. </w:t>
      </w:r>
    </w:p>
    <w:p w14:paraId="4D213702" w14:textId="77777777" w:rsidR="00F62B42" w:rsidRDefault="00AF3C66" w:rsidP="00F62B42">
      <w:pPr>
        <w:pStyle w:val="Lijstalinea"/>
        <w:numPr>
          <w:ilvl w:val="0"/>
          <w:numId w:val="3"/>
        </w:numPr>
        <w:ind w:left="851"/>
      </w:pPr>
      <w:r>
        <w:t>Laaggeletterdheid in de breedste zin van het woord:</w:t>
      </w:r>
      <w:r>
        <w:br/>
        <w:t>Hier komt de gemeente dit jaar niet aan toe. Dit punt wordt doorgeschoven naar het werkplan van 2020.</w:t>
      </w:r>
      <w:r>
        <w:br/>
        <w:t>Overigens wordt in de I</w:t>
      </w:r>
      <w:r w:rsidR="005F360E">
        <w:t xml:space="preserve">nburgeringswet ook </w:t>
      </w:r>
      <w:r>
        <w:t>aandacht besteed</w:t>
      </w:r>
      <w:r w:rsidR="005F360E">
        <w:t xml:space="preserve"> aan laaggeletterdheid, maar dat is beperkter dan hoe het is geformuleerd</w:t>
      </w:r>
      <w:r>
        <w:t xml:space="preserve"> in het werkplan.</w:t>
      </w:r>
    </w:p>
    <w:p w14:paraId="0E48362D" w14:textId="77777777" w:rsidR="00F62B42" w:rsidRDefault="005F360E" w:rsidP="00F62B42">
      <w:pPr>
        <w:pStyle w:val="Lijstalinea"/>
        <w:ind w:left="426"/>
      </w:pPr>
      <w:r>
        <w:br/>
      </w:r>
      <w:r w:rsidR="00E01DEF" w:rsidRPr="00863C15">
        <w:rPr>
          <w:b/>
          <w:bCs/>
        </w:rPr>
        <w:t xml:space="preserve">Werkkamer </w:t>
      </w:r>
      <w:r w:rsidRPr="00863C15">
        <w:rPr>
          <w:b/>
          <w:bCs/>
        </w:rPr>
        <w:t>Jeugd</w:t>
      </w:r>
      <w:r w:rsidR="00E01DEF">
        <w:br/>
        <w:t xml:space="preserve">De </w:t>
      </w:r>
      <w:r w:rsidR="007F68FA">
        <w:t>enquête</w:t>
      </w:r>
      <w:r w:rsidR="00E01DEF">
        <w:t xml:space="preserve"> staat online en er zijn in 1 week tijd </w:t>
      </w:r>
      <w:r>
        <w:t>54 reacties</w:t>
      </w:r>
      <w:r w:rsidR="00E01DEF">
        <w:t xml:space="preserve"> ontvangen. Dit</w:t>
      </w:r>
      <w:r>
        <w:t xml:space="preserve"> betekent ook </w:t>
      </w:r>
      <w:r w:rsidR="00E01DEF">
        <w:t xml:space="preserve">dat de </w:t>
      </w:r>
      <w:r>
        <w:t>website 54</w:t>
      </w:r>
      <w:r w:rsidR="00E01DEF">
        <w:t xml:space="preserve"> keer</w:t>
      </w:r>
      <w:r>
        <w:t xml:space="preserve"> bezocht is. </w:t>
      </w:r>
      <w:r w:rsidR="00E01DEF">
        <w:br/>
        <w:t xml:space="preserve">De werkkamer Jeugd (Rudy) maakt een algemene tekst over de </w:t>
      </w:r>
      <w:r w:rsidR="007F68FA">
        <w:t>enquête</w:t>
      </w:r>
      <w:r w:rsidR="00E01DEF">
        <w:t xml:space="preserve"> en dit wordt via het secretariaat verspreid onder de leden van de werkkamers</w:t>
      </w:r>
      <w:r>
        <w:t xml:space="preserve">. </w:t>
      </w:r>
      <w:r w:rsidR="00E01DEF">
        <w:t xml:space="preserve">Op dit moment staat de </w:t>
      </w:r>
      <w:r w:rsidR="00876B9E">
        <w:t>enquête</w:t>
      </w:r>
      <w:r w:rsidR="00E01DEF">
        <w:t xml:space="preserve"> op de website, via social media is er aandacht aan besteed en in de krant. </w:t>
      </w:r>
      <w:r w:rsidR="00E01DEF">
        <w:br/>
      </w:r>
      <w:r w:rsidR="00F62B42">
        <w:br/>
      </w:r>
      <w:r w:rsidR="00E01DEF" w:rsidRPr="00863C15">
        <w:rPr>
          <w:b/>
          <w:bCs/>
        </w:rPr>
        <w:t>Werkkamer Wmo</w:t>
      </w:r>
      <w:r w:rsidR="00E01DEF">
        <w:br/>
        <w:t>Er zijn interviews gehouden met belanghebbenden. In totaal met 3 personen. Chris heeft volgende week contact met de gemeente.</w:t>
      </w:r>
      <w:r w:rsidR="00F62B42">
        <w:br/>
      </w:r>
      <w:r w:rsidR="00E01DEF">
        <w:br/>
      </w:r>
      <w:r w:rsidR="00E01DEF" w:rsidRPr="00863C15">
        <w:rPr>
          <w:b/>
          <w:bCs/>
        </w:rPr>
        <w:t>Dagelijks bestuur</w:t>
      </w:r>
      <w:r w:rsidR="00E01DEF">
        <w:br/>
        <w:t xml:space="preserve">Hier is niets over te melden. </w:t>
      </w:r>
      <w:r>
        <w:br/>
      </w:r>
    </w:p>
    <w:p w14:paraId="035305C9" w14:textId="77777777" w:rsidR="00E01DEF" w:rsidRDefault="00E01DEF" w:rsidP="005D258C">
      <w:pPr>
        <w:pStyle w:val="Lijstalinea"/>
        <w:numPr>
          <w:ilvl w:val="0"/>
          <w:numId w:val="1"/>
        </w:numPr>
        <w:ind w:left="426"/>
      </w:pPr>
      <w:r w:rsidRPr="005D258C">
        <w:rPr>
          <w:u w:val="single"/>
        </w:rPr>
        <w:t>R</w:t>
      </w:r>
      <w:r w:rsidR="00A3507F" w:rsidRPr="005D258C">
        <w:rPr>
          <w:u w:val="single"/>
        </w:rPr>
        <w:t>ondvraag w</w:t>
      </w:r>
      <w:r w:rsidR="007F68FA" w:rsidRPr="005D258C">
        <w:rPr>
          <w:u w:val="single"/>
        </w:rPr>
        <w:t>.</w:t>
      </w:r>
      <w:r w:rsidR="00A3507F" w:rsidRPr="005D258C">
        <w:rPr>
          <w:u w:val="single"/>
        </w:rPr>
        <w:t>v</w:t>
      </w:r>
      <w:r w:rsidR="007F68FA" w:rsidRPr="005D258C">
        <w:rPr>
          <w:u w:val="single"/>
        </w:rPr>
        <w:t>.</w:t>
      </w:r>
      <w:r w:rsidR="00A3507F" w:rsidRPr="005D258C">
        <w:rPr>
          <w:u w:val="single"/>
        </w:rPr>
        <w:t>t</w:t>
      </w:r>
      <w:r w:rsidR="007F68FA" w:rsidRPr="005D258C">
        <w:rPr>
          <w:u w:val="single"/>
        </w:rPr>
        <w:t>.</w:t>
      </w:r>
      <w:r w:rsidR="00A3507F" w:rsidRPr="005D258C">
        <w:rPr>
          <w:u w:val="single"/>
        </w:rPr>
        <w:t>t</w:t>
      </w:r>
      <w:r w:rsidR="007F68FA" w:rsidRPr="005D258C">
        <w:rPr>
          <w:u w:val="single"/>
        </w:rPr>
        <w:t>.</w:t>
      </w:r>
      <w:r w:rsidR="00A3507F" w:rsidRPr="005D258C">
        <w:rPr>
          <w:u w:val="single"/>
        </w:rPr>
        <w:t>k</w:t>
      </w:r>
      <w:r w:rsidR="007F68FA" w:rsidRPr="005D258C">
        <w:rPr>
          <w:u w:val="single"/>
        </w:rPr>
        <w:t>.</w:t>
      </w:r>
      <w:r w:rsidR="00A3507F">
        <w:br/>
      </w:r>
      <w:r w:rsidR="00A3507F" w:rsidRPr="005D258C">
        <w:rPr>
          <w:u w:val="single"/>
        </w:rPr>
        <w:t>Marc:</w:t>
      </w:r>
      <w:r w:rsidR="00A3507F">
        <w:t xml:space="preserve"> </w:t>
      </w:r>
      <w:r>
        <w:br/>
      </w:r>
      <w:r w:rsidR="008E7F85">
        <w:t>Is</w:t>
      </w:r>
      <w:r>
        <w:t xml:space="preserve"> het</w:t>
      </w:r>
      <w:r w:rsidR="008E7F85">
        <w:t xml:space="preserve">, in verband met de geringe publieke belangstelling, </w:t>
      </w:r>
      <w:r>
        <w:t xml:space="preserve">een mogelijkheid om </w:t>
      </w:r>
      <w:r w:rsidR="008E7F85">
        <w:t xml:space="preserve">voortaan </w:t>
      </w:r>
      <w:r>
        <w:t>in het gemeentehuis te vergaderen</w:t>
      </w:r>
      <w:r w:rsidR="008E7F85">
        <w:t>?</w:t>
      </w:r>
      <w:r>
        <w:t xml:space="preserve"> Het uitgangspunt om op verschillende locaties te vergaderen</w:t>
      </w:r>
      <w:r w:rsidR="008E7F85">
        <w:t>,</w:t>
      </w:r>
      <w:r>
        <w:t xml:space="preserve"> was dat de drempel voor inwoners weggenomen werd om naar de vergadering te komen. Besloten wordt om dit punt volgende vergadering op de agenda te zetten om dan een besluit te nemen. </w:t>
      </w:r>
      <w:r w:rsidR="008A25E5">
        <w:br/>
      </w:r>
      <w:r w:rsidR="008A25E5" w:rsidRPr="005D258C">
        <w:rPr>
          <w:u w:val="single"/>
        </w:rPr>
        <w:t>Annita:</w:t>
      </w:r>
      <w:r w:rsidR="008A25E5">
        <w:t xml:space="preserve"> </w:t>
      </w:r>
      <w:r>
        <w:br/>
        <w:t xml:space="preserve">Hoeveel badges voor toegang tot het gemeentehuis moeten er aangevraagd worden? </w:t>
      </w:r>
      <w:r>
        <w:br/>
        <w:t xml:space="preserve">Besloten wordt om voor elke werkkamer een badge aan te vragen. Deze komen op </w:t>
      </w:r>
      <w:r>
        <w:lastRenderedPageBreak/>
        <w:t>naam van de voorzitters. Wmo – Regina, Participatie – Marc, Jeugd – Rudy</w:t>
      </w:r>
      <w:r w:rsidR="000408A7">
        <w:t xml:space="preserve"> en Antoine</w:t>
      </w:r>
      <w:r w:rsidR="005D258C">
        <w:t>.</w:t>
      </w:r>
      <w:r w:rsidR="005D258C">
        <w:br/>
      </w:r>
      <w:r>
        <w:br/>
        <w:t xml:space="preserve">Annita geeft dit door aan Anne-Marie. </w:t>
      </w:r>
      <w:r w:rsidR="00F62B42">
        <w:br/>
      </w:r>
    </w:p>
    <w:p w14:paraId="2311B4A8" w14:textId="77777777" w:rsidR="00A92176" w:rsidRDefault="00E01DEF" w:rsidP="00F62B42">
      <w:pPr>
        <w:pStyle w:val="Lijstalinea"/>
        <w:numPr>
          <w:ilvl w:val="0"/>
          <w:numId w:val="1"/>
        </w:numPr>
        <w:ind w:left="426"/>
      </w:pPr>
      <w:r w:rsidRPr="001E0CF6">
        <w:rPr>
          <w:u w:val="single"/>
        </w:rPr>
        <w:t>Afsluiting</w:t>
      </w:r>
      <w:r>
        <w:br/>
        <w:t xml:space="preserve">De voorzitter dankt iedereen voor de inbreng en sluit de vergadering om 21.40 uur. </w:t>
      </w:r>
      <w:r w:rsidR="008A25E5">
        <w:br/>
      </w:r>
    </w:p>
    <w:sectPr w:rsidR="00A92176" w:rsidSect="006848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0570"/>
    <w:multiLevelType w:val="hybridMultilevel"/>
    <w:tmpl w:val="AEBC06C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3DDD1696"/>
    <w:multiLevelType w:val="hybridMultilevel"/>
    <w:tmpl w:val="49FCD7F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 w15:restartNumberingAfterBreak="0">
    <w:nsid w:val="52997B3D"/>
    <w:multiLevelType w:val="hybridMultilevel"/>
    <w:tmpl w:val="2F76467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 w15:restartNumberingAfterBreak="0">
    <w:nsid w:val="52EC7B6C"/>
    <w:multiLevelType w:val="hybridMultilevel"/>
    <w:tmpl w:val="4DF89A74"/>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74A94EA6"/>
    <w:multiLevelType w:val="hybridMultilevel"/>
    <w:tmpl w:val="D42E5EE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7E751EB3"/>
    <w:multiLevelType w:val="hybridMultilevel"/>
    <w:tmpl w:val="DA4AF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14"/>
    <w:rsid w:val="00014D2C"/>
    <w:rsid w:val="000408A7"/>
    <w:rsid w:val="00043D37"/>
    <w:rsid w:val="0007034F"/>
    <w:rsid w:val="00074125"/>
    <w:rsid w:val="000C4394"/>
    <w:rsid w:val="000C71AD"/>
    <w:rsid w:val="000F51B1"/>
    <w:rsid w:val="00115047"/>
    <w:rsid w:val="00146E14"/>
    <w:rsid w:val="001546D4"/>
    <w:rsid w:val="001A5E70"/>
    <w:rsid w:val="001E0CF6"/>
    <w:rsid w:val="00224ADD"/>
    <w:rsid w:val="00281509"/>
    <w:rsid w:val="002A1465"/>
    <w:rsid w:val="002B7F71"/>
    <w:rsid w:val="003101B0"/>
    <w:rsid w:val="0033496B"/>
    <w:rsid w:val="0036426F"/>
    <w:rsid w:val="00377936"/>
    <w:rsid w:val="00386222"/>
    <w:rsid w:val="003A3C7C"/>
    <w:rsid w:val="003D6279"/>
    <w:rsid w:val="004021B7"/>
    <w:rsid w:val="004271C5"/>
    <w:rsid w:val="00441FEE"/>
    <w:rsid w:val="00461431"/>
    <w:rsid w:val="00475EE7"/>
    <w:rsid w:val="00550504"/>
    <w:rsid w:val="00553A69"/>
    <w:rsid w:val="00596AA1"/>
    <w:rsid w:val="005D258C"/>
    <w:rsid w:val="005F360E"/>
    <w:rsid w:val="006167AD"/>
    <w:rsid w:val="00642EC3"/>
    <w:rsid w:val="00644650"/>
    <w:rsid w:val="006601E8"/>
    <w:rsid w:val="0066432C"/>
    <w:rsid w:val="0067202B"/>
    <w:rsid w:val="00684875"/>
    <w:rsid w:val="006C5E31"/>
    <w:rsid w:val="006E6036"/>
    <w:rsid w:val="0073562B"/>
    <w:rsid w:val="00754C56"/>
    <w:rsid w:val="00760EF3"/>
    <w:rsid w:val="00775A7F"/>
    <w:rsid w:val="007D6825"/>
    <w:rsid w:val="007D79BD"/>
    <w:rsid w:val="007F68FA"/>
    <w:rsid w:val="00813113"/>
    <w:rsid w:val="00813251"/>
    <w:rsid w:val="00827891"/>
    <w:rsid w:val="00863C15"/>
    <w:rsid w:val="00876B9E"/>
    <w:rsid w:val="0088140B"/>
    <w:rsid w:val="00883C3A"/>
    <w:rsid w:val="00893034"/>
    <w:rsid w:val="008A25E5"/>
    <w:rsid w:val="008A65EA"/>
    <w:rsid w:val="008D25A1"/>
    <w:rsid w:val="008D416F"/>
    <w:rsid w:val="008E7F85"/>
    <w:rsid w:val="00944DC4"/>
    <w:rsid w:val="00945666"/>
    <w:rsid w:val="009B563E"/>
    <w:rsid w:val="009F2A65"/>
    <w:rsid w:val="00A27154"/>
    <w:rsid w:val="00A30C5A"/>
    <w:rsid w:val="00A32AAE"/>
    <w:rsid w:val="00A3507F"/>
    <w:rsid w:val="00A35227"/>
    <w:rsid w:val="00A81FFB"/>
    <w:rsid w:val="00A92176"/>
    <w:rsid w:val="00AF3C66"/>
    <w:rsid w:val="00B45BB0"/>
    <w:rsid w:val="00B51D16"/>
    <w:rsid w:val="00C04B9F"/>
    <w:rsid w:val="00C2513E"/>
    <w:rsid w:val="00C5594A"/>
    <w:rsid w:val="00C93D82"/>
    <w:rsid w:val="00CF6C6D"/>
    <w:rsid w:val="00D2707A"/>
    <w:rsid w:val="00D338C9"/>
    <w:rsid w:val="00D36900"/>
    <w:rsid w:val="00D5580C"/>
    <w:rsid w:val="00D6414A"/>
    <w:rsid w:val="00DB51F0"/>
    <w:rsid w:val="00DC4285"/>
    <w:rsid w:val="00DD2FFD"/>
    <w:rsid w:val="00DE2C08"/>
    <w:rsid w:val="00DF4931"/>
    <w:rsid w:val="00E01DEF"/>
    <w:rsid w:val="00E0338E"/>
    <w:rsid w:val="00E25B04"/>
    <w:rsid w:val="00EE7854"/>
    <w:rsid w:val="00F04BD5"/>
    <w:rsid w:val="00F10237"/>
    <w:rsid w:val="00F422FD"/>
    <w:rsid w:val="00F46577"/>
    <w:rsid w:val="00F602E2"/>
    <w:rsid w:val="00F62B42"/>
    <w:rsid w:val="00FE7E0C"/>
    <w:rsid w:val="00FF72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7E8F"/>
  <w15:docId w15:val="{0618259B-C1C8-D343-8B78-437BECE2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5B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2B42"/>
    <w:pPr>
      <w:ind w:left="720"/>
      <w:contextualSpacing/>
    </w:pPr>
  </w:style>
  <w:style w:type="paragraph" w:styleId="Ballontekst">
    <w:name w:val="Balloon Text"/>
    <w:basedOn w:val="Standaard"/>
    <w:link w:val="BallontekstChar"/>
    <w:uiPriority w:val="99"/>
    <w:semiHidden/>
    <w:unhideWhenUsed/>
    <w:rsid w:val="00FF72B3"/>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11304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Annita</dc:creator>
  <cp:lastModifiedBy>Gebruiker</cp:lastModifiedBy>
  <cp:revision>2</cp:revision>
  <dcterms:created xsi:type="dcterms:W3CDTF">2019-08-19T05:12:00Z</dcterms:created>
  <dcterms:modified xsi:type="dcterms:W3CDTF">2019-08-19T05:12:00Z</dcterms:modified>
</cp:coreProperties>
</file>